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E2" w:rsidRDefault="00D53DE2" w:rsidP="007B5ED6">
      <w:r>
        <w:t xml:space="preserve">Июльское повышение тарифов ЖКХ будет небольшим </w:t>
      </w:r>
    </w:p>
    <w:p w:rsidR="007B5ED6" w:rsidRDefault="000D541F" w:rsidP="007B5ED6">
      <w:r>
        <w:t xml:space="preserve">В </w:t>
      </w:r>
      <w:r>
        <w:t xml:space="preserve">Подмосковье с 1 января 2014 года </w:t>
      </w:r>
      <w:r>
        <w:t>ц</w:t>
      </w:r>
      <w:r w:rsidR="007B5ED6">
        <w:t>ифры в квитанциях на оплату услуг ЖКХ</w:t>
      </w:r>
      <w:r>
        <w:t xml:space="preserve"> не увеличатся, заверила жителей региона председатель </w:t>
      </w:r>
      <w:r w:rsidRPr="000D541F">
        <w:t>комитет</w:t>
      </w:r>
      <w:r>
        <w:t>а</w:t>
      </w:r>
      <w:r w:rsidRPr="000D541F">
        <w:t xml:space="preserve"> по ценам и тарифам Московской области</w:t>
      </w:r>
      <w:r>
        <w:t xml:space="preserve"> Наталья Ушакова. «Т</w:t>
      </w:r>
      <w:r>
        <w:t>арифы останутся на уровне 2013 года</w:t>
      </w:r>
      <w:r>
        <w:t>», - сообщила она.</w:t>
      </w:r>
    </w:p>
    <w:p w:rsidR="000D541F" w:rsidRDefault="000D541F" w:rsidP="007B5ED6">
      <w:r>
        <w:t>По словам Н. Ушаковой, роста цен на услуги ЖКХ следует ждать лишь в начале второго полугодия – с 1 июля</w:t>
      </w:r>
      <w:proofErr w:type="gramStart"/>
      <w:r>
        <w:t>.</w:t>
      </w:r>
      <w:proofErr w:type="gramEnd"/>
      <w:r>
        <w:t xml:space="preserve">  «Н</w:t>
      </w:r>
      <w:r>
        <w:t>а 2,9% возраст</w:t>
      </w:r>
      <w:r>
        <w:t>е</w:t>
      </w:r>
      <w:r>
        <w:t>т тариф на тепловую энергию, на 4,2% – на газ и электроэнергию, на 4,7% – на водоснабжение и водоотведение</w:t>
      </w:r>
      <w:r>
        <w:t xml:space="preserve">», - конкретизировала глава </w:t>
      </w:r>
      <w:proofErr w:type="spellStart"/>
      <w:r>
        <w:t>Мособлкомцен</w:t>
      </w:r>
      <w:proofErr w:type="spellEnd"/>
      <w:r>
        <w:t>, подчеркнув, что такое увеличение стоимости не превысит уровня инфляции</w:t>
      </w:r>
      <w:r>
        <w:t>.</w:t>
      </w:r>
    </w:p>
    <w:p w:rsidR="000D541F" w:rsidRDefault="00D53DE2" w:rsidP="007B5ED6">
      <w:r>
        <w:t xml:space="preserve">Последнее повышение тарифов ЖКХ для населения в Московской области произошло в </w:t>
      </w:r>
      <w:bookmarkStart w:id="0" w:name="_GoBack"/>
      <w:bookmarkEnd w:id="0"/>
      <w:r>
        <w:t>июле 2013 года</w:t>
      </w:r>
      <w:proofErr w:type="gramStart"/>
      <w:r>
        <w:t>.</w:t>
      </w:r>
      <w:proofErr w:type="gramEnd"/>
      <w:r w:rsidRPr="00D53DE2">
        <w:t xml:space="preserve"> </w:t>
      </w:r>
      <w:r>
        <w:t xml:space="preserve">В среднем оно составило 10%. В частности, люди стали </w:t>
      </w:r>
      <w:r w:rsidRPr="00D53DE2">
        <w:t xml:space="preserve">на 12% </w:t>
      </w:r>
      <w:r w:rsidRPr="00D53DE2">
        <w:t xml:space="preserve">больше платить за электроэнергию, на 10% </w:t>
      </w:r>
      <w:r>
        <w:t>-</w:t>
      </w:r>
      <w:r w:rsidRPr="00D53DE2">
        <w:t xml:space="preserve"> за тепло и на 6% </w:t>
      </w:r>
      <w:r>
        <w:t>-</w:t>
      </w:r>
      <w:r w:rsidRPr="00D53DE2">
        <w:t xml:space="preserve"> за воду</w:t>
      </w:r>
      <w:r>
        <w:t xml:space="preserve">.  </w:t>
      </w:r>
    </w:p>
    <w:p w:rsidR="000D541F" w:rsidRDefault="000D541F" w:rsidP="007B5ED6"/>
    <w:p w:rsidR="000D541F" w:rsidRDefault="000D541F" w:rsidP="007B5ED6"/>
    <w:p w:rsidR="007B5ED6" w:rsidRDefault="007B5ED6" w:rsidP="007B5ED6">
      <w:r>
        <w:t xml:space="preserve">Совершенно верно: Однако через полгода, а именно, с первого июля, они несколько повысятся. Так, </w:t>
      </w:r>
    </w:p>
    <w:p w:rsidR="007B5ED6" w:rsidRDefault="007B5ED6" w:rsidP="007B5ED6">
      <w:r>
        <w:t>Больше в течение 2014 года тарифы повышаться не будут.</w:t>
      </w:r>
    </w:p>
    <w:p w:rsidR="007B5ED6" w:rsidRDefault="007B5ED6" w:rsidP="007B5ED6">
      <w:r>
        <w:t>- Тем не менее, если то или иное предприятие отрасли ЖКХ реализует инвестиционную программу, рост тарифов может превысить указанные Вами значения…</w:t>
      </w:r>
    </w:p>
    <w:p w:rsidR="007B5ED6" w:rsidRDefault="007B5ED6" w:rsidP="007B5ED6">
      <w:r>
        <w:t>- В принципе, да. Но это касается очень небольшого числа организаций. К тому же, реализация инвестиционных программ в перспективе должна привести к снижению затрат организаций. Например, если предприятие установило частотные преобразователи на системы водоснабжения, то оно сможет добиться экономии электроэнергии. А значит, получившаяся прибыль на следующий год должна быть пущена в дальнейшую модернизацию без привлечения средств жителей.</w:t>
      </w:r>
    </w:p>
    <w:p w:rsidR="007B5ED6" w:rsidRDefault="007B5ED6" w:rsidP="007B5ED6">
      <w:r>
        <w:t>Плюс, давайте не будем забывать о том, что рост совокупной платы граждан за коммунальные услуги не должен превышать пределы, установленные федеральным законодательством.</w:t>
      </w:r>
    </w:p>
    <w:p w:rsidR="007B5ED6" w:rsidRDefault="007B5ED6" w:rsidP="007B5ED6">
      <w:r>
        <w:t>- И каковы эти пределы сегодня?</w:t>
      </w:r>
    </w:p>
    <w:p w:rsidR="007B5ED6" w:rsidRDefault="007B5ED6" w:rsidP="007B5ED6">
      <w:r>
        <w:t>- В 2013 году – 12% для жителей, обеспеченных всеми видами коммунальных услуг, и 15% для тех, кто пользуется только электричеством и газом. В последнем случае речь, главным образом, идёт о людях, проживающих в сельской местности.</w:t>
      </w:r>
    </w:p>
    <w:p w:rsidR="007B5ED6" w:rsidRDefault="007B5ED6" w:rsidP="00995A5E"/>
    <w:p w:rsidR="007B5ED6" w:rsidRDefault="007B5ED6" w:rsidP="00995A5E"/>
    <w:p w:rsidR="007B5ED6" w:rsidRDefault="007B5ED6" w:rsidP="00995A5E"/>
    <w:p w:rsidR="00995A5E" w:rsidRDefault="00995A5E" w:rsidP="00995A5E">
      <w:r>
        <w:t>Наталья Ушакова</w:t>
      </w:r>
    </w:p>
    <w:p w:rsidR="00995A5E" w:rsidRDefault="00995A5E" w:rsidP="00995A5E">
      <w:r>
        <w:t>Глава комитета по ценам Московской области</w:t>
      </w:r>
    </w:p>
    <w:p w:rsidR="00995A5E" w:rsidRDefault="00995A5E" w:rsidP="00995A5E">
      <w:r>
        <w:t xml:space="preserve">Наталья Сергеевна Ушакова </w:t>
      </w:r>
      <w:r>
        <w:t>– российский управленец.</w:t>
      </w:r>
    </w:p>
    <w:p w:rsidR="00995A5E" w:rsidRDefault="00995A5E" w:rsidP="00995A5E">
      <w:r>
        <w:t>г.</w:t>
      </w:r>
      <w:r>
        <w:t xml:space="preserve"> Балашиха </w:t>
      </w:r>
      <w:r>
        <w:t>(</w:t>
      </w:r>
      <w:r>
        <w:t>Московск</w:t>
      </w:r>
      <w:r>
        <w:t>ая</w:t>
      </w:r>
      <w:r>
        <w:t xml:space="preserve"> област</w:t>
      </w:r>
      <w:r>
        <w:t>ь)</w:t>
      </w:r>
    </w:p>
    <w:p w:rsidR="00995A5E" w:rsidRDefault="00995A5E" w:rsidP="00995A5E">
      <w:r>
        <w:t>Окончила Московский институт народного хозяйства им. Г.В. Плеханова по специальности экономист.</w:t>
      </w:r>
    </w:p>
    <w:p w:rsidR="00995A5E" w:rsidRDefault="00995A5E" w:rsidP="00995A5E">
      <w:r>
        <w:t xml:space="preserve">В 1983-1986 годах работала в </w:t>
      </w:r>
      <w:proofErr w:type="spellStart"/>
      <w:r>
        <w:t>Балашихинском</w:t>
      </w:r>
      <w:proofErr w:type="spellEnd"/>
      <w:r>
        <w:t xml:space="preserve"> </w:t>
      </w:r>
      <w:proofErr w:type="spellStart"/>
      <w:r>
        <w:t>п</w:t>
      </w:r>
      <w:r>
        <w:t>ромторге</w:t>
      </w:r>
      <w:proofErr w:type="spellEnd"/>
      <w:r>
        <w:t xml:space="preserve">. </w:t>
      </w:r>
      <w:r>
        <w:t>В этот период избиралась депутатом г</w:t>
      </w:r>
      <w:r>
        <w:t xml:space="preserve">ородского </w:t>
      </w:r>
      <w:r>
        <w:t>с</w:t>
      </w:r>
      <w:r>
        <w:t>овета</w:t>
      </w:r>
      <w:r>
        <w:t xml:space="preserve"> Балашихи</w:t>
      </w:r>
      <w:r>
        <w:t>.</w:t>
      </w:r>
    </w:p>
    <w:p w:rsidR="00995A5E" w:rsidRDefault="00995A5E" w:rsidP="00995A5E">
      <w:r>
        <w:t>В 1986 г</w:t>
      </w:r>
      <w:r>
        <w:t>. заняла должность председателя г</w:t>
      </w:r>
      <w:r>
        <w:t xml:space="preserve">ородского комитета профсоюза работников торговли, общественного питания и потребительской кооперации </w:t>
      </w:r>
      <w:proofErr w:type="spellStart"/>
      <w:r>
        <w:t>Балашихинского</w:t>
      </w:r>
      <w:proofErr w:type="spellEnd"/>
      <w:r>
        <w:t xml:space="preserve"> района.</w:t>
      </w:r>
    </w:p>
    <w:p w:rsidR="00995A5E" w:rsidRDefault="00995A5E" w:rsidP="00995A5E">
      <w:r>
        <w:t>В 1992 г</w:t>
      </w:r>
      <w:r>
        <w:t>.</w:t>
      </w:r>
      <w:r>
        <w:t xml:space="preserve"> возглавил</w:t>
      </w:r>
      <w:r>
        <w:t>а</w:t>
      </w:r>
      <w:r>
        <w:t xml:space="preserve"> </w:t>
      </w:r>
      <w:r>
        <w:t>ТОО «ПТП Мечта».</w:t>
      </w:r>
    </w:p>
    <w:p w:rsidR="00995A5E" w:rsidRDefault="00995A5E" w:rsidP="00995A5E">
      <w:r>
        <w:t xml:space="preserve">С 1993 </w:t>
      </w:r>
      <w:r>
        <w:t xml:space="preserve">г. </w:t>
      </w:r>
      <w:r>
        <w:t xml:space="preserve">по 1997 </w:t>
      </w:r>
      <w:r>
        <w:t>г. являлась председателем с</w:t>
      </w:r>
      <w:r>
        <w:t xml:space="preserve">овета директоров розничных предприятий </w:t>
      </w:r>
      <w:proofErr w:type="spellStart"/>
      <w:r>
        <w:t>Балашихинского</w:t>
      </w:r>
      <w:proofErr w:type="spellEnd"/>
      <w:r>
        <w:t xml:space="preserve"> района.</w:t>
      </w:r>
      <w:r>
        <w:t xml:space="preserve"> Параллельно (в 1995 г.)</w:t>
      </w:r>
      <w:r>
        <w:t xml:space="preserve"> </w:t>
      </w:r>
      <w:proofErr w:type="gramStart"/>
      <w:r>
        <w:t>избрана</w:t>
      </w:r>
      <w:proofErr w:type="gramEnd"/>
      <w:r>
        <w:t xml:space="preserve"> </w:t>
      </w:r>
      <w:r>
        <w:t>на общественных началах членом п</w:t>
      </w:r>
      <w:r>
        <w:t xml:space="preserve">резидиума </w:t>
      </w:r>
      <w:r>
        <w:t>с</w:t>
      </w:r>
      <w:r>
        <w:t xml:space="preserve">оюза </w:t>
      </w:r>
      <w:r>
        <w:t>п</w:t>
      </w:r>
      <w:r>
        <w:t>редпринимателей Московской области.</w:t>
      </w:r>
    </w:p>
    <w:p w:rsidR="00EB22E2" w:rsidRDefault="00995A5E" w:rsidP="00995A5E">
      <w:r>
        <w:t>В</w:t>
      </w:r>
      <w:r>
        <w:t xml:space="preserve"> 1997</w:t>
      </w:r>
      <w:r>
        <w:t>-2001 г</w:t>
      </w:r>
      <w:r>
        <w:t>г</w:t>
      </w:r>
      <w:r>
        <w:t>.</w:t>
      </w:r>
      <w:r>
        <w:t xml:space="preserve"> </w:t>
      </w:r>
      <w:r w:rsidR="00EB22E2">
        <w:t xml:space="preserve">была </w:t>
      </w:r>
      <w:r w:rsidR="00EB22E2">
        <w:t>начальник</w:t>
      </w:r>
      <w:r w:rsidR="00EB22E2">
        <w:t>ом у</w:t>
      </w:r>
      <w:r w:rsidR="00EB22E2">
        <w:t>правления товарного рынка и сферы услуг</w:t>
      </w:r>
      <w:r w:rsidR="00EB22E2">
        <w:t xml:space="preserve"> </w:t>
      </w:r>
      <w:r>
        <w:t xml:space="preserve">в администрации </w:t>
      </w:r>
      <w:proofErr w:type="spellStart"/>
      <w:r>
        <w:t>Балашихинского</w:t>
      </w:r>
      <w:proofErr w:type="spellEnd"/>
      <w:r>
        <w:t xml:space="preserve"> района</w:t>
      </w:r>
      <w:r w:rsidR="00EB22E2">
        <w:t>.</w:t>
      </w:r>
    </w:p>
    <w:p w:rsidR="00EB22E2" w:rsidRDefault="00995A5E" w:rsidP="00995A5E">
      <w:r>
        <w:t>С 2001 г</w:t>
      </w:r>
      <w:r w:rsidR="00EB22E2">
        <w:t>.</w:t>
      </w:r>
      <w:r>
        <w:t xml:space="preserve"> </w:t>
      </w:r>
      <w:r w:rsidR="00EB22E2">
        <w:t>работала в м</w:t>
      </w:r>
      <w:r>
        <w:t>инистерстве экономики Московской области</w:t>
      </w:r>
      <w:r w:rsidR="00EB22E2">
        <w:t xml:space="preserve">, где последовательно занимала </w:t>
      </w:r>
      <w:proofErr w:type="gramStart"/>
      <w:r w:rsidR="00EB22E2">
        <w:t>должности</w:t>
      </w:r>
      <w:proofErr w:type="gramEnd"/>
      <w:r w:rsidR="00EB22E2">
        <w:t xml:space="preserve"> заведующе</w:t>
      </w:r>
      <w:r>
        <w:t>й отделом, заместител</w:t>
      </w:r>
      <w:r w:rsidR="00EB22E2">
        <w:t>я</w:t>
      </w:r>
      <w:r>
        <w:t xml:space="preserve"> начальника </w:t>
      </w:r>
      <w:r w:rsidR="00EB22E2">
        <w:t>у</w:t>
      </w:r>
      <w:r>
        <w:t>п</w:t>
      </w:r>
      <w:r w:rsidR="00EB22E2">
        <w:t>равления.</w:t>
      </w:r>
    </w:p>
    <w:p w:rsidR="00EB22E2" w:rsidRDefault="00EB22E2" w:rsidP="00995A5E">
      <w:r>
        <w:t>В</w:t>
      </w:r>
      <w:r w:rsidR="00995A5E">
        <w:t xml:space="preserve"> 2006 г</w:t>
      </w:r>
      <w:r>
        <w:t>. была назначена</w:t>
      </w:r>
      <w:r w:rsidR="00995A5E">
        <w:t xml:space="preserve"> заместител</w:t>
      </w:r>
      <w:r>
        <w:t>ем</w:t>
      </w:r>
      <w:r w:rsidR="00995A5E">
        <w:t xml:space="preserve"> министр</w:t>
      </w:r>
      <w:r>
        <w:t>а экономики Подмосковья.</w:t>
      </w:r>
    </w:p>
    <w:p w:rsidR="00EB22E2" w:rsidRDefault="00EB22E2" w:rsidP="00995A5E">
      <w:r>
        <w:t>С декабря 2011 г. возглавляет</w:t>
      </w:r>
      <w:r w:rsidRPr="00EB22E2">
        <w:t xml:space="preserve"> областно</w:t>
      </w:r>
      <w:r>
        <w:t>й комитет</w:t>
      </w:r>
      <w:r w:rsidRPr="00EB22E2">
        <w:t xml:space="preserve"> по ценам и тарифам Московской области</w:t>
      </w:r>
      <w:r>
        <w:t>.</w:t>
      </w:r>
    </w:p>
    <w:p w:rsidR="00EB22E2" w:rsidRDefault="00EB22E2" w:rsidP="00995A5E">
      <w:r w:rsidRPr="00EB22E2">
        <w:t>Кандидат экономических наук.</w:t>
      </w:r>
    </w:p>
    <w:p w:rsidR="00EB22E2" w:rsidRDefault="00EB22E2" w:rsidP="00995A5E">
      <w:r w:rsidRPr="00EB22E2">
        <w:t>Заслуженный работник торговли Московской области.</w:t>
      </w:r>
    </w:p>
    <w:sectPr w:rsidR="00EB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5E"/>
    <w:rsid w:val="000D541F"/>
    <w:rsid w:val="001A510C"/>
    <w:rsid w:val="004716CD"/>
    <w:rsid w:val="004F4691"/>
    <w:rsid w:val="006227F9"/>
    <w:rsid w:val="007B5ED6"/>
    <w:rsid w:val="00995A5E"/>
    <w:rsid w:val="00D53DE2"/>
    <w:rsid w:val="00EB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kochergin</dc:creator>
  <cp:lastModifiedBy>kochergin</cp:lastModifiedBy>
  <cp:revision>2</cp:revision>
  <dcterms:created xsi:type="dcterms:W3CDTF">2013-12-02T12:40:00Z</dcterms:created>
  <dcterms:modified xsi:type="dcterms:W3CDTF">2013-12-02T13:49:00Z</dcterms:modified>
</cp:coreProperties>
</file>